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3A33" w14:textId="5DA317FB" w:rsidR="00F46B0E" w:rsidRDefault="00966CC2" w:rsidP="00966CC2">
      <w:pPr>
        <w:spacing w:after="0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66CC2">
        <w:rPr>
          <w:rFonts w:cstheme="minorHAnsi"/>
          <w:b/>
          <w:bCs/>
          <w:sz w:val="28"/>
          <w:szCs w:val="28"/>
          <w:shd w:val="clear" w:color="auto" w:fill="FFFFFF"/>
        </w:rPr>
        <w:t>Novela vysokoškolského zákona ohrozuje nezávislosť akreditačn</w:t>
      </w:r>
      <w:r w:rsidR="00E075D9">
        <w:rPr>
          <w:rFonts w:cstheme="minorHAnsi"/>
          <w:b/>
          <w:bCs/>
          <w:sz w:val="28"/>
          <w:szCs w:val="28"/>
          <w:shd w:val="clear" w:color="auto" w:fill="FFFFFF"/>
        </w:rPr>
        <w:t>ých</w:t>
      </w:r>
      <w:r w:rsidRPr="00966CC2">
        <w:rPr>
          <w:rFonts w:cstheme="minorHAnsi"/>
          <w:b/>
          <w:bCs/>
          <w:sz w:val="28"/>
          <w:szCs w:val="28"/>
          <w:shd w:val="clear" w:color="auto" w:fill="FFFFFF"/>
        </w:rPr>
        <w:t xml:space="preserve"> proces</w:t>
      </w:r>
      <w:r w:rsidR="00E075D9">
        <w:rPr>
          <w:rFonts w:cstheme="minorHAnsi"/>
          <w:b/>
          <w:bCs/>
          <w:sz w:val="28"/>
          <w:szCs w:val="28"/>
          <w:shd w:val="clear" w:color="auto" w:fill="FFFFFF"/>
        </w:rPr>
        <w:t>ov</w:t>
      </w:r>
    </w:p>
    <w:p w14:paraId="354A88E7" w14:textId="1D595368" w:rsidR="00F46B0E" w:rsidRPr="00384048" w:rsidRDefault="00F46B0E" w:rsidP="00966CC2">
      <w:pPr>
        <w:spacing w:after="0"/>
        <w:jc w:val="both"/>
        <w:rPr>
          <w:rFonts w:cstheme="minorHAnsi"/>
          <w:shd w:val="clear" w:color="auto" w:fill="FFFFFF"/>
        </w:rPr>
      </w:pPr>
      <w:r w:rsidRPr="00384048">
        <w:rPr>
          <w:rFonts w:cstheme="minorHAnsi"/>
          <w:shd w:val="clear" w:color="auto" w:fill="FFFFFF"/>
        </w:rPr>
        <w:t>Stanovisko k</w:t>
      </w:r>
      <w:r w:rsidR="00B9717D" w:rsidRPr="00384048">
        <w:rPr>
          <w:rFonts w:cstheme="minorHAnsi"/>
          <w:shd w:val="clear" w:color="auto" w:fill="FFFFFF"/>
        </w:rPr>
        <w:t xml:space="preserve"> medializovaným výhradám na adresu </w:t>
      </w:r>
      <w:r w:rsidR="00AE78AA" w:rsidRPr="00384048">
        <w:rPr>
          <w:rFonts w:cstheme="minorHAnsi"/>
          <w:shd w:val="clear" w:color="auto" w:fill="FFFFFF"/>
        </w:rPr>
        <w:t xml:space="preserve">akreditačnej agentúry </w:t>
      </w:r>
    </w:p>
    <w:p w14:paraId="068D2FAB" w14:textId="77777777" w:rsidR="00966CC2" w:rsidRPr="00A53E72" w:rsidRDefault="00966CC2" w:rsidP="00966CC2">
      <w:pPr>
        <w:spacing w:after="0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16A57AF" w14:textId="77777777" w:rsidR="00966CC2" w:rsidRPr="00CD0B32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  <w:r w:rsidRPr="00CD0B32">
        <w:rPr>
          <w:rFonts w:cstheme="minorHAnsi"/>
          <w:shd w:val="clear" w:color="auto" w:fill="FFFFFF"/>
        </w:rPr>
        <w:t>Slovenská akreditačná agentúra pre vysoké školstvo</w:t>
      </w:r>
    </w:p>
    <w:p w14:paraId="17B2C6FE" w14:textId="47AE2B11" w:rsidR="00966CC2" w:rsidRPr="00CD0B32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Bratislava, 09.03</w:t>
      </w:r>
      <w:r w:rsidRPr="00CD0B32">
        <w:rPr>
          <w:rFonts w:cstheme="minorHAnsi"/>
          <w:shd w:val="clear" w:color="auto" w:fill="FFFFFF"/>
        </w:rPr>
        <w:t>.2022</w:t>
      </w:r>
    </w:p>
    <w:p w14:paraId="4088BFD6" w14:textId="77777777" w:rsidR="00966CC2" w:rsidRPr="002F0A3A" w:rsidRDefault="00966CC2" w:rsidP="00966CC2">
      <w:pPr>
        <w:spacing w:after="0"/>
        <w:jc w:val="both"/>
        <w:rPr>
          <w:rFonts w:cstheme="minorHAnsi"/>
          <w:b/>
          <w:bCs/>
          <w:shd w:val="clear" w:color="auto" w:fill="FFFFFF"/>
        </w:rPr>
      </w:pPr>
    </w:p>
    <w:p w14:paraId="59344C1B" w14:textId="547F4C5E" w:rsidR="00966CC2" w:rsidRPr="002F0A3A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  <w:bookmarkStart w:id="0" w:name="_Hlk96329442"/>
      <w:r>
        <w:rPr>
          <w:rFonts w:cstheme="minorHAnsi"/>
          <w:b/>
          <w:bCs/>
          <w:shd w:val="clear" w:color="auto" w:fill="FFFFFF"/>
        </w:rPr>
        <w:t>Slovenská akreditačná agentúra pre vysoké školstvo sa o </w:t>
      </w:r>
      <w:r w:rsidR="00820214">
        <w:rPr>
          <w:rFonts w:cstheme="minorHAnsi"/>
          <w:b/>
          <w:bCs/>
          <w:shd w:val="clear" w:color="auto" w:fill="FFFFFF"/>
        </w:rPr>
        <w:t>návrhu zmien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820214">
        <w:rPr>
          <w:rFonts w:cstheme="minorHAnsi"/>
          <w:b/>
          <w:bCs/>
          <w:shd w:val="clear" w:color="auto" w:fill="FFFFFF"/>
        </w:rPr>
        <w:t xml:space="preserve">štruktúry orgánov agentúry prostredníctvom </w:t>
      </w:r>
      <w:r w:rsidR="00384048">
        <w:rPr>
          <w:rFonts w:cstheme="minorHAnsi"/>
          <w:b/>
          <w:bCs/>
          <w:shd w:val="clear" w:color="auto" w:fill="FFFFFF"/>
        </w:rPr>
        <w:t xml:space="preserve">nového </w:t>
      </w:r>
      <w:r w:rsidR="00820214">
        <w:rPr>
          <w:rFonts w:cstheme="minorHAnsi"/>
          <w:b/>
          <w:bCs/>
          <w:shd w:val="clear" w:color="auto" w:fill="FFFFFF"/>
        </w:rPr>
        <w:t>pozmeňovac</w:t>
      </w:r>
      <w:r w:rsidR="005E689A">
        <w:rPr>
          <w:rFonts w:cstheme="minorHAnsi"/>
          <w:b/>
          <w:bCs/>
          <w:shd w:val="clear" w:color="auto" w:fill="FFFFFF"/>
        </w:rPr>
        <w:t>ieho</w:t>
      </w:r>
      <w:r w:rsidR="00820214">
        <w:rPr>
          <w:rFonts w:cstheme="minorHAnsi"/>
          <w:b/>
          <w:bCs/>
          <w:shd w:val="clear" w:color="auto" w:fill="FFFFFF"/>
        </w:rPr>
        <w:t xml:space="preserve"> návrh</w:t>
      </w:r>
      <w:r w:rsidR="005E689A">
        <w:rPr>
          <w:rFonts w:cstheme="minorHAnsi"/>
          <w:b/>
          <w:bCs/>
          <w:shd w:val="clear" w:color="auto" w:fill="FFFFFF"/>
        </w:rPr>
        <w:t>u</w:t>
      </w:r>
      <w:r w:rsidR="00820214">
        <w:rPr>
          <w:rFonts w:cstheme="minorHAnsi"/>
          <w:b/>
          <w:bCs/>
          <w:shd w:val="clear" w:color="auto" w:fill="FFFFFF"/>
        </w:rPr>
        <w:t xml:space="preserve"> k</w:t>
      </w:r>
      <w:r>
        <w:rPr>
          <w:rFonts w:cstheme="minorHAnsi"/>
          <w:b/>
          <w:bCs/>
          <w:shd w:val="clear" w:color="auto" w:fill="FFFFFF"/>
        </w:rPr>
        <w:t> novele vysokoškolského zákona</w:t>
      </w:r>
      <w:r w:rsidR="00820214">
        <w:rPr>
          <w:rFonts w:cstheme="minorHAnsi"/>
          <w:b/>
          <w:bCs/>
          <w:shd w:val="clear" w:color="auto" w:fill="FFFFFF"/>
        </w:rPr>
        <w:t xml:space="preserve"> dozvedá z médií. </w:t>
      </w:r>
      <w:r w:rsidR="005E689A">
        <w:rPr>
          <w:rFonts w:cstheme="minorHAnsi"/>
          <w:b/>
          <w:bCs/>
          <w:shd w:val="clear" w:color="auto" w:fill="FFFFFF"/>
        </w:rPr>
        <w:t xml:space="preserve">Pozmeňovací návrh negatívne </w:t>
      </w:r>
      <w:r>
        <w:rPr>
          <w:rFonts w:cstheme="minorHAnsi"/>
          <w:b/>
          <w:bCs/>
          <w:shd w:val="clear" w:color="auto" w:fill="FFFFFF"/>
        </w:rPr>
        <w:t>ovplyv</w:t>
      </w:r>
      <w:r w:rsidR="00820214">
        <w:rPr>
          <w:rFonts w:cstheme="minorHAnsi"/>
          <w:b/>
          <w:bCs/>
          <w:shd w:val="clear" w:color="auto" w:fill="FFFFFF"/>
        </w:rPr>
        <w:t>n</w:t>
      </w:r>
      <w:r w:rsidR="005E689A">
        <w:rPr>
          <w:rFonts w:cstheme="minorHAnsi"/>
          <w:b/>
          <w:bCs/>
          <w:shd w:val="clear" w:color="auto" w:fill="FFFFFF"/>
        </w:rPr>
        <w:t>í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820214">
        <w:rPr>
          <w:rFonts w:cstheme="minorHAnsi"/>
          <w:b/>
          <w:bCs/>
          <w:shd w:val="clear" w:color="auto" w:fill="FFFFFF"/>
        </w:rPr>
        <w:t xml:space="preserve">dva roky pripravované </w:t>
      </w:r>
      <w:r>
        <w:rPr>
          <w:rFonts w:cstheme="minorHAnsi"/>
          <w:b/>
          <w:bCs/>
          <w:shd w:val="clear" w:color="auto" w:fill="FFFFFF"/>
        </w:rPr>
        <w:t>akreditačn</w:t>
      </w:r>
      <w:r w:rsidR="00E075D9">
        <w:rPr>
          <w:rFonts w:cstheme="minorHAnsi"/>
          <w:b/>
          <w:bCs/>
          <w:shd w:val="clear" w:color="auto" w:fill="FFFFFF"/>
        </w:rPr>
        <w:t>é</w:t>
      </w:r>
      <w:r>
        <w:rPr>
          <w:rFonts w:cstheme="minorHAnsi"/>
          <w:b/>
          <w:bCs/>
          <w:shd w:val="clear" w:color="auto" w:fill="FFFFFF"/>
        </w:rPr>
        <w:t xml:space="preserve"> proces</w:t>
      </w:r>
      <w:r w:rsidR="00E075D9">
        <w:rPr>
          <w:rFonts w:cstheme="minorHAnsi"/>
          <w:b/>
          <w:bCs/>
          <w:shd w:val="clear" w:color="auto" w:fill="FFFFFF"/>
        </w:rPr>
        <w:t>y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5E689A">
        <w:rPr>
          <w:rFonts w:cstheme="minorHAnsi"/>
          <w:b/>
          <w:bCs/>
          <w:shd w:val="clear" w:color="auto" w:fill="FFFFFF"/>
        </w:rPr>
        <w:t xml:space="preserve">vysokých škôl, ktorých cieľom je vniesť mechanizmy zlepšovania a zabezpečovania kvality vzdelávania priamo dovnútra vysokých škôl presne v duchu </w:t>
      </w:r>
      <w:r w:rsidR="00820E59">
        <w:rPr>
          <w:rFonts w:cstheme="minorHAnsi"/>
          <w:b/>
          <w:bCs/>
          <w:shd w:val="clear" w:color="auto" w:fill="FFFFFF"/>
        </w:rPr>
        <w:t>e</w:t>
      </w:r>
      <w:r w:rsidR="005E689A">
        <w:rPr>
          <w:rFonts w:cstheme="minorHAnsi"/>
          <w:b/>
          <w:bCs/>
          <w:shd w:val="clear" w:color="auto" w:fill="FFFFFF"/>
        </w:rPr>
        <w:t>urópskych štandardov a</w:t>
      </w:r>
      <w:r w:rsidR="00820E59">
        <w:rPr>
          <w:rFonts w:cstheme="minorHAnsi"/>
          <w:b/>
          <w:bCs/>
          <w:shd w:val="clear" w:color="auto" w:fill="FFFFFF"/>
        </w:rPr>
        <w:t> </w:t>
      </w:r>
      <w:r w:rsidR="005E689A">
        <w:rPr>
          <w:rFonts w:cstheme="minorHAnsi"/>
          <w:b/>
          <w:bCs/>
          <w:shd w:val="clear" w:color="auto" w:fill="FFFFFF"/>
        </w:rPr>
        <w:t>usmernení</w:t>
      </w:r>
      <w:r w:rsidR="00820E59">
        <w:rPr>
          <w:rFonts w:cstheme="minorHAnsi"/>
          <w:b/>
          <w:bCs/>
          <w:shd w:val="clear" w:color="auto" w:fill="FFFFFF"/>
        </w:rPr>
        <w:t xml:space="preserve"> (ESG 2015)</w:t>
      </w:r>
      <w:r w:rsidR="005E689A">
        <w:rPr>
          <w:rFonts w:cstheme="minorHAnsi"/>
          <w:b/>
          <w:bCs/>
          <w:shd w:val="clear" w:color="auto" w:fill="FFFFFF"/>
        </w:rPr>
        <w:t xml:space="preserve">. Navrhovaná zmena </w:t>
      </w:r>
      <w:r>
        <w:rPr>
          <w:rFonts w:cstheme="minorHAnsi"/>
          <w:b/>
          <w:bCs/>
          <w:shd w:val="clear" w:color="auto" w:fill="FFFFFF"/>
        </w:rPr>
        <w:t>zruš</w:t>
      </w:r>
      <w:r w:rsidR="005E689A">
        <w:rPr>
          <w:rFonts w:cstheme="minorHAnsi"/>
          <w:b/>
          <w:bCs/>
          <w:shd w:val="clear" w:color="auto" w:fill="FFFFFF"/>
        </w:rPr>
        <w:t>í</w:t>
      </w:r>
      <w:r>
        <w:rPr>
          <w:rFonts w:cstheme="minorHAnsi"/>
          <w:b/>
          <w:bCs/>
          <w:shd w:val="clear" w:color="auto" w:fill="FFFFFF"/>
        </w:rPr>
        <w:t xml:space="preserve"> nezávislos</w:t>
      </w:r>
      <w:r w:rsidR="00AE78AA">
        <w:rPr>
          <w:rFonts w:cstheme="minorHAnsi"/>
          <w:b/>
          <w:bCs/>
          <w:shd w:val="clear" w:color="auto" w:fill="FFFFFF"/>
        </w:rPr>
        <w:t>ť</w:t>
      </w:r>
      <w:r>
        <w:rPr>
          <w:rFonts w:cstheme="minorHAnsi"/>
          <w:b/>
          <w:bCs/>
          <w:shd w:val="clear" w:color="auto" w:fill="FFFFFF"/>
        </w:rPr>
        <w:t xml:space="preserve"> agentúry</w:t>
      </w:r>
      <w:r w:rsidR="00AB3F20">
        <w:rPr>
          <w:rFonts w:cstheme="minorHAnsi"/>
          <w:b/>
          <w:bCs/>
          <w:shd w:val="clear" w:color="auto" w:fill="FFFFFF"/>
        </w:rPr>
        <w:t>,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5E689A">
        <w:rPr>
          <w:rFonts w:cstheme="minorHAnsi"/>
          <w:b/>
          <w:bCs/>
          <w:shd w:val="clear" w:color="auto" w:fill="FFFFFF"/>
        </w:rPr>
        <w:t>základn</w:t>
      </w:r>
      <w:r w:rsidR="00AB3F20">
        <w:rPr>
          <w:rFonts w:cstheme="minorHAnsi"/>
          <w:b/>
          <w:bCs/>
          <w:shd w:val="clear" w:color="auto" w:fill="FFFFFF"/>
        </w:rPr>
        <w:t>ý</w:t>
      </w:r>
      <w:r w:rsidR="005E689A">
        <w:rPr>
          <w:rFonts w:cstheme="minorHAnsi"/>
          <w:b/>
          <w:bCs/>
          <w:shd w:val="clear" w:color="auto" w:fill="FFFFFF"/>
        </w:rPr>
        <w:t xml:space="preserve"> predpoklad </w:t>
      </w:r>
      <w:r w:rsidR="00F21600">
        <w:rPr>
          <w:rFonts w:cstheme="minorHAnsi"/>
          <w:b/>
          <w:bCs/>
          <w:shd w:val="clear" w:color="auto" w:fill="FFFFFF"/>
        </w:rPr>
        <w:t>prijatia do európskych štruktúr</w:t>
      </w:r>
      <w:r w:rsidR="00AE78AA">
        <w:rPr>
          <w:rFonts w:cstheme="minorHAnsi"/>
          <w:b/>
          <w:bCs/>
          <w:shd w:val="clear" w:color="auto" w:fill="FFFFFF"/>
        </w:rPr>
        <w:t>,</w:t>
      </w:r>
      <w:r w:rsidR="00F21600">
        <w:rPr>
          <w:rFonts w:cstheme="minorHAnsi"/>
          <w:b/>
          <w:bCs/>
          <w:shd w:val="clear" w:color="auto" w:fill="FFFFFF"/>
        </w:rPr>
        <w:t xml:space="preserve"> a tým aj </w:t>
      </w:r>
      <w:r w:rsidR="00384048">
        <w:rPr>
          <w:rFonts w:cstheme="minorHAnsi"/>
          <w:b/>
          <w:bCs/>
          <w:shd w:val="clear" w:color="auto" w:fill="FFFFFF"/>
        </w:rPr>
        <w:t>zníži hodnotu</w:t>
      </w:r>
      <w:r w:rsidR="00F21600">
        <w:rPr>
          <w:rFonts w:cstheme="minorHAnsi"/>
          <w:b/>
          <w:bCs/>
          <w:shd w:val="clear" w:color="auto" w:fill="FFFFFF"/>
        </w:rPr>
        <w:t xml:space="preserve"> diplomov vysokoškolákov </w:t>
      </w:r>
      <w:r w:rsidR="00AE78AA">
        <w:rPr>
          <w:rFonts w:cstheme="minorHAnsi"/>
          <w:b/>
          <w:bCs/>
          <w:shd w:val="clear" w:color="auto" w:fill="FFFFFF"/>
        </w:rPr>
        <w:t>v</w:t>
      </w:r>
      <w:r w:rsidR="00F21600">
        <w:rPr>
          <w:rFonts w:cstheme="minorHAnsi"/>
          <w:b/>
          <w:bCs/>
          <w:shd w:val="clear" w:color="auto" w:fill="FFFFFF"/>
        </w:rPr>
        <w:t xml:space="preserve"> zahraničí. </w:t>
      </w:r>
    </w:p>
    <w:p w14:paraId="4658A012" w14:textId="77777777" w:rsidR="00966CC2" w:rsidRPr="00CD0B32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</w:p>
    <w:p w14:paraId="51019A78" w14:textId="0AF5E6A5" w:rsidR="00966CC2" w:rsidRPr="00564810" w:rsidRDefault="00966CC2" w:rsidP="00966CC2">
      <w:pPr>
        <w:spacing w:after="0"/>
        <w:jc w:val="both"/>
        <w:rPr>
          <w:b/>
          <w:bCs/>
        </w:rPr>
      </w:pPr>
      <w:r w:rsidRPr="00CD0B32">
        <w:rPr>
          <w:rFonts w:eastAsia="Times New Roman" w:cstheme="minorHAnsi"/>
          <w:spacing w:val="-1"/>
          <w:lang w:eastAsia="sk-SK"/>
        </w:rPr>
        <w:t xml:space="preserve"> </w:t>
      </w:r>
      <w:r>
        <w:rPr>
          <w:rFonts w:eastAsia="Times New Roman" w:cstheme="minorHAnsi"/>
          <w:spacing w:val="-1"/>
          <w:lang w:eastAsia="sk-SK"/>
        </w:rPr>
        <w:t>„</w:t>
      </w:r>
      <w:r w:rsidR="00F21600" w:rsidRPr="00AE78AA">
        <w:rPr>
          <w:rFonts w:eastAsia="Times New Roman" w:cstheme="minorHAnsi"/>
          <w:i/>
          <w:iCs/>
          <w:spacing w:val="-1"/>
          <w:lang w:eastAsia="sk-SK"/>
        </w:rPr>
        <w:t>V dobre spravovanej spoločnosti n</w:t>
      </w:r>
      <w:r w:rsidRPr="008950DC">
        <w:rPr>
          <w:rFonts w:eastAsia="Times New Roman" w:cstheme="minorHAnsi"/>
          <w:i/>
          <w:spacing w:val="-1"/>
          <w:lang w:eastAsia="sk-SK"/>
        </w:rPr>
        <w:t xml:space="preserve">ie je štandardné, aby sa takto </w:t>
      </w:r>
      <w:r>
        <w:rPr>
          <w:rFonts w:eastAsia="Times New Roman" w:cstheme="minorHAnsi"/>
          <w:i/>
          <w:spacing w:val="-1"/>
          <w:lang w:eastAsia="sk-SK"/>
        </w:rPr>
        <w:t xml:space="preserve">zásadné </w:t>
      </w:r>
      <w:r w:rsidRPr="008950DC">
        <w:rPr>
          <w:rFonts w:eastAsia="Times New Roman" w:cstheme="minorHAnsi"/>
          <w:i/>
          <w:spacing w:val="-1"/>
          <w:lang w:eastAsia="sk-SK"/>
        </w:rPr>
        <w:t xml:space="preserve">zmeny vo fungovaní nezávislej a odbornej zložky vysokého školstva diali </w:t>
      </w:r>
      <w:r>
        <w:rPr>
          <w:rFonts w:eastAsia="Times New Roman" w:cstheme="minorHAnsi"/>
          <w:i/>
          <w:spacing w:val="-1"/>
          <w:lang w:eastAsia="sk-SK"/>
        </w:rPr>
        <w:t xml:space="preserve">bez </w:t>
      </w:r>
      <w:r w:rsidR="00F21600">
        <w:rPr>
          <w:rFonts w:eastAsia="Times New Roman" w:cstheme="minorHAnsi"/>
          <w:i/>
          <w:spacing w:val="-1"/>
          <w:lang w:eastAsia="sk-SK"/>
        </w:rPr>
        <w:t xml:space="preserve">účasti </w:t>
      </w:r>
      <w:r>
        <w:rPr>
          <w:rFonts w:eastAsia="Times New Roman" w:cstheme="minorHAnsi"/>
          <w:i/>
          <w:spacing w:val="-1"/>
          <w:lang w:eastAsia="sk-SK"/>
        </w:rPr>
        <w:t xml:space="preserve">dotknutých </w:t>
      </w:r>
      <w:r w:rsidR="00F21600">
        <w:rPr>
          <w:rFonts w:eastAsia="Times New Roman" w:cstheme="minorHAnsi"/>
          <w:i/>
          <w:spacing w:val="-1"/>
          <w:lang w:eastAsia="sk-SK"/>
        </w:rPr>
        <w:t>strán</w:t>
      </w:r>
      <w:r w:rsidRPr="008950DC">
        <w:rPr>
          <w:rFonts w:eastAsia="Times New Roman" w:cstheme="minorHAnsi"/>
          <w:i/>
          <w:spacing w:val="-1"/>
          <w:lang w:eastAsia="sk-SK"/>
        </w:rPr>
        <w:t xml:space="preserve">. Špeciálne </w:t>
      </w:r>
      <w:r>
        <w:rPr>
          <w:rFonts w:eastAsia="Times New Roman" w:cstheme="minorHAnsi"/>
          <w:i/>
          <w:spacing w:val="-1"/>
          <w:lang w:eastAsia="sk-SK"/>
        </w:rPr>
        <w:t>v situácii</w:t>
      </w:r>
      <w:r w:rsidRPr="008950DC">
        <w:rPr>
          <w:rFonts w:eastAsia="Times New Roman" w:cstheme="minorHAnsi"/>
          <w:i/>
          <w:spacing w:val="-1"/>
          <w:lang w:eastAsia="sk-SK"/>
        </w:rPr>
        <w:t xml:space="preserve">, keď chystané zmeny môžu </w:t>
      </w:r>
      <w:r w:rsidR="00F21600">
        <w:rPr>
          <w:rFonts w:eastAsia="Times New Roman" w:cstheme="minorHAnsi"/>
          <w:i/>
          <w:spacing w:val="-1"/>
          <w:lang w:eastAsia="sk-SK"/>
        </w:rPr>
        <w:t>zmariť zaradenie do európskych štruktúr, v ktorých Slovensko ako jedna z mála krajín stále chýba.</w:t>
      </w:r>
      <w:r>
        <w:rPr>
          <w:rFonts w:eastAsia="Times New Roman" w:cstheme="minorHAnsi"/>
          <w:spacing w:val="-1"/>
          <w:lang w:eastAsia="sk-SK"/>
        </w:rPr>
        <w:t xml:space="preserve">“ povedal </w:t>
      </w:r>
      <w:bookmarkEnd w:id="0"/>
      <w:r w:rsidRPr="008248AD">
        <w:rPr>
          <w:rFonts w:eastAsia="Times New Roman" w:cstheme="minorHAnsi"/>
          <w:spacing w:val="-1"/>
          <w:lang w:eastAsia="sk-SK"/>
        </w:rPr>
        <w:t xml:space="preserve">Robert Redhammer, predseda výkonnej rady </w:t>
      </w:r>
      <w:r w:rsidR="00AE78AA">
        <w:rPr>
          <w:rFonts w:eastAsia="Times New Roman" w:cstheme="minorHAnsi"/>
          <w:spacing w:val="-1"/>
          <w:lang w:eastAsia="sk-SK"/>
        </w:rPr>
        <w:t>agentúry</w:t>
      </w:r>
      <w:r>
        <w:rPr>
          <w:rFonts w:eastAsia="Times New Roman" w:cstheme="minorHAnsi"/>
          <w:spacing w:val="-1"/>
          <w:lang w:eastAsia="sk-SK"/>
        </w:rPr>
        <w:t>.</w:t>
      </w:r>
    </w:p>
    <w:p w14:paraId="458FD5D2" w14:textId="77777777" w:rsidR="00966CC2" w:rsidRDefault="00966CC2" w:rsidP="00966CC2">
      <w:pPr>
        <w:spacing w:after="0"/>
        <w:jc w:val="both"/>
      </w:pPr>
    </w:p>
    <w:p w14:paraId="3A0AA62B" w14:textId="6C8CF23B" w:rsidR="00966CC2" w:rsidRDefault="00966CC2" w:rsidP="00966CC2">
      <w:pPr>
        <w:jc w:val="both"/>
        <w:rPr>
          <w:rFonts w:cstheme="minorHAnsi"/>
        </w:rPr>
      </w:pPr>
      <w:r>
        <w:rPr>
          <w:rFonts w:cstheme="minorHAnsi"/>
        </w:rPr>
        <w:t xml:space="preserve">Slovenská akreditačná </w:t>
      </w:r>
      <w:r w:rsidR="0093128F">
        <w:rPr>
          <w:rFonts w:cstheme="minorHAnsi"/>
        </w:rPr>
        <w:t xml:space="preserve">agentúra </w:t>
      </w:r>
      <w:r>
        <w:rPr>
          <w:rFonts w:cstheme="minorHAnsi"/>
        </w:rPr>
        <w:t xml:space="preserve">pre vysoké školstvo bude iniciovať stretnutie s ministrom školstva, na ktorom sa chce otvorene rozprávať o tom, prečo </w:t>
      </w:r>
      <w:r w:rsidR="0093128F">
        <w:rPr>
          <w:rFonts w:cstheme="minorHAnsi"/>
        </w:rPr>
        <w:t xml:space="preserve">agentúra </w:t>
      </w:r>
      <w:r>
        <w:rPr>
          <w:rFonts w:cstheme="minorHAnsi"/>
        </w:rPr>
        <w:t>nebola informovaná o</w:t>
      </w:r>
      <w:r w:rsidR="00F21600">
        <w:rPr>
          <w:rFonts w:cstheme="minorHAnsi"/>
        </w:rPr>
        <w:t xml:space="preserve"> návrhu zmien </w:t>
      </w:r>
      <w:r w:rsidR="00931F14">
        <w:rPr>
          <w:rFonts w:cstheme="minorHAnsi"/>
        </w:rPr>
        <w:t>zákona o</w:t>
      </w:r>
      <w:r w:rsidR="00AE78AA">
        <w:rPr>
          <w:rFonts w:cstheme="minorHAnsi"/>
        </w:rPr>
        <w:t xml:space="preserve"> zabezpečovaní </w:t>
      </w:r>
      <w:r w:rsidR="00931F14">
        <w:rPr>
          <w:rFonts w:cstheme="minorHAnsi"/>
        </w:rPr>
        <w:t>kvalit</w:t>
      </w:r>
      <w:r w:rsidR="00AE78AA">
        <w:rPr>
          <w:rFonts w:cstheme="minorHAnsi"/>
        </w:rPr>
        <w:t>y vysokoškolského vzdelávania</w:t>
      </w:r>
      <w:r w:rsidR="00931F14">
        <w:rPr>
          <w:rFonts w:cstheme="minorHAnsi"/>
        </w:rPr>
        <w:t xml:space="preserve"> </w:t>
      </w:r>
      <w:r w:rsidR="00F21600">
        <w:rPr>
          <w:rFonts w:cstheme="minorHAnsi"/>
        </w:rPr>
        <w:t>na poslednú chvíľu</w:t>
      </w:r>
      <w:r>
        <w:rPr>
          <w:rFonts w:cstheme="minorHAnsi"/>
        </w:rPr>
        <w:t>, ktor</w:t>
      </w:r>
      <w:r w:rsidR="00AB3F20">
        <w:rPr>
          <w:rFonts w:cstheme="minorHAnsi"/>
        </w:rPr>
        <w:t>é</w:t>
      </w:r>
      <w:r>
        <w:rPr>
          <w:rFonts w:cstheme="minorHAnsi"/>
        </w:rPr>
        <w:t xml:space="preserve"> bud</w:t>
      </w:r>
      <w:r w:rsidR="00AB3F20">
        <w:rPr>
          <w:rFonts w:cstheme="minorHAnsi"/>
        </w:rPr>
        <w:t>ú</w:t>
      </w:r>
      <w:r>
        <w:rPr>
          <w:rFonts w:cstheme="minorHAnsi"/>
        </w:rPr>
        <w:t xml:space="preserve"> mať dopady aj na akreditačn</w:t>
      </w:r>
      <w:r w:rsidR="0093128F">
        <w:rPr>
          <w:rFonts w:cstheme="minorHAnsi"/>
        </w:rPr>
        <w:t>é</w:t>
      </w:r>
      <w:r>
        <w:rPr>
          <w:rFonts w:cstheme="minorHAnsi"/>
        </w:rPr>
        <w:t xml:space="preserve"> proces</w:t>
      </w:r>
      <w:r w:rsidR="0093128F">
        <w:rPr>
          <w:rFonts w:cstheme="minorHAnsi"/>
        </w:rPr>
        <w:t>y</w:t>
      </w:r>
      <w:r>
        <w:rPr>
          <w:rFonts w:cstheme="minorHAnsi"/>
        </w:rPr>
        <w:t>. Zároveň bud</w:t>
      </w:r>
      <w:r w:rsidR="0093128F">
        <w:rPr>
          <w:rFonts w:cstheme="minorHAnsi"/>
        </w:rPr>
        <w:t xml:space="preserve">ú zástupcovia agentúry </w:t>
      </w:r>
      <w:r>
        <w:rPr>
          <w:rFonts w:cstheme="minorHAnsi"/>
        </w:rPr>
        <w:t>s ministrom diskutovať o tom, že zásahy štátu do nezávislosti inštitúcií spojených s vysokým školstvom</w:t>
      </w:r>
      <w:r w:rsidR="00A31EE1">
        <w:rPr>
          <w:rFonts w:cstheme="minorHAnsi"/>
        </w:rPr>
        <w:t>, najmä z politických dôvodov,</w:t>
      </w:r>
      <w:r>
        <w:rPr>
          <w:rFonts w:cstheme="minorHAnsi"/>
        </w:rPr>
        <w:t xml:space="preserve"> </w:t>
      </w:r>
      <w:r w:rsidR="00931F14">
        <w:rPr>
          <w:rFonts w:cstheme="minorHAnsi"/>
        </w:rPr>
        <w:t xml:space="preserve">spôsobia vyčlenenie Slovenska z európskeho priestoru vysokoškolského vzdelávania. </w:t>
      </w:r>
    </w:p>
    <w:p w14:paraId="49E1A725" w14:textId="571DAC1E" w:rsidR="00830CCE" w:rsidRDefault="00966CC2" w:rsidP="00966CC2">
      <w:pPr>
        <w:jc w:val="both"/>
        <w:rPr>
          <w:rFonts w:cstheme="minorHAnsi"/>
        </w:rPr>
      </w:pPr>
      <w:r>
        <w:rPr>
          <w:rFonts w:cstheme="minorHAnsi"/>
        </w:rPr>
        <w:t>Akreditačn</w:t>
      </w:r>
      <w:r w:rsidR="0093128F">
        <w:rPr>
          <w:rFonts w:cstheme="minorHAnsi"/>
        </w:rPr>
        <w:t>é</w:t>
      </w:r>
      <w:r>
        <w:rPr>
          <w:rFonts w:cstheme="minorHAnsi"/>
        </w:rPr>
        <w:t xml:space="preserve"> proces</w:t>
      </w:r>
      <w:r w:rsidR="0093128F">
        <w:rPr>
          <w:rFonts w:cstheme="minorHAnsi"/>
        </w:rPr>
        <w:t>y</w:t>
      </w:r>
      <w:r>
        <w:rPr>
          <w:rFonts w:cstheme="minorHAnsi"/>
        </w:rPr>
        <w:t xml:space="preserve"> na Slovensku dnes </w:t>
      </w:r>
      <w:r w:rsidR="0093128F">
        <w:rPr>
          <w:rFonts w:cstheme="minorHAnsi"/>
        </w:rPr>
        <w:t xml:space="preserve">prebiehajú </w:t>
      </w:r>
      <w:r>
        <w:rPr>
          <w:rFonts w:cstheme="minorHAnsi"/>
        </w:rPr>
        <w:t>v </w:t>
      </w:r>
      <w:r w:rsidR="00A31EE1">
        <w:rPr>
          <w:rFonts w:cstheme="minorHAnsi"/>
        </w:rPr>
        <w:t xml:space="preserve">súlade s </w:t>
      </w:r>
      <w:r>
        <w:rPr>
          <w:rFonts w:cstheme="minorHAnsi"/>
        </w:rPr>
        <w:t>platný</w:t>
      </w:r>
      <w:r w:rsidR="00A31EE1">
        <w:rPr>
          <w:rFonts w:cstheme="minorHAnsi"/>
        </w:rPr>
        <w:t>mi</w:t>
      </w:r>
      <w:r>
        <w:rPr>
          <w:rFonts w:cstheme="minorHAnsi"/>
        </w:rPr>
        <w:t xml:space="preserve"> </w:t>
      </w:r>
      <w:r w:rsidR="00A31EE1">
        <w:rPr>
          <w:rFonts w:cstheme="minorHAnsi"/>
        </w:rPr>
        <w:t>E</w:t>
      </w:r>
      <w:r>
        <w:rPr>
          <w:rFonts w:cstheme="minorHAnsi"/>
        </w:rPr>
        <w:t>urópsky</w:t>
      </w:r>
      <w:r w:rsidR="00A31EE1">
        <w:rPr>
          <w:rFonts w:cstheme="minorHAnsi"/>
        </w:rPr>
        <w:t xml:space="preserve">mi štandardmi a usmerneniami </w:t>
      </w:r>
      <w:r w:rsidR="003D3A07">
        <w:rPr>
          <w:rFonts w:cstheme="minorHAnsi"/>
        </w:rPr>
        <w:t>(</w:t>
      </w:r>
      <w:r w:rsidR="00A31EE1">
        <w:rPr>
          <w:rFonts w:cstheme="minorHAnsi"/>
        </w:rPr>
        <w:t>dohovorom ministrov školstva v</w:t>
      </w:r>
      <w:r w:rsidR="003D3A07">
        <w:rPr>
          <w:rFonts w:cstheme="minorHAnsi"/>
        </w:rPr>
        <w:t> </w:t>
      </w:r>
      <w:r w:rsidR="00A31EE1">
        <w:rPr>
          <w:rFonts w:cstheme="minorHAnsi"/>
        </w:rPr>
        <w:t>Európe</w:t>
      </w:r>
      <w:r w:rsidR="003D3A07">
        <w:rPr>
          <w:rFonts w:cstheme="minorHAnsi"/>
        </w:rPr>
        <w:t>)</w:t>
      </w:r>
      <w:r>
        <w:rPr>
          <w:rFonts w:cstheme="minorHAnsi"/>
        </w:rPr>
        <w:t xml:space="preserve">. </w:t>
      </w:r>
      <w:r w:rsidR="00F46B0E">
        <w:rPr>
          <w:rFonts w:cstheme="minorHAnsi"/>
        </w:rPr>
        <w:t>N</w:t>
      </w:r>
      <w:r w:rsidR="00CF4DCB">
        <w:rPr>
          <w:rFonts w:cstheme="minorHAnsi"/>
        </w:rPr>
        <w:t>a</w:t>
      </w:r>
      <w:r w:rsidR="00F46B0E">
        <w:rPr>
          <w:rFonts w:cstheme="minorHAnsi"/>
        </w:rPr>
        <w:t xml:space="preserve"> prelome rokov </w:t>
      </w:r>
      <w:r w:rsidR="00CF4DCB">
        <w:rPr>
          <w:rFonts w:cstheme="minorHAnsi"/>
        </w:rPr>
        <w:t xml:space="preserve">agentúra </w:t>
      </w:r>
      <w:r w:rsidR="00F46B0E">
        <w:rPr>
          <w:rFonts w:cstheme="minorHAnsi"/>
        </w:rPr>
        <w:t xml:space="preserve">akreditovala </w:t>
      </w:r>
      <w:r w:rsidR="00CF4DCB">
        <w:rPr>
          <w:rFonts w:cstheme="minorHAnsi"/>
        </w:rPr>
        <w:t>177 žiadostí vysokých škôl</w:t>
      </w:r>
      <w:r w:rsidR="00A31EE1">
        <w:rPr>
          <w:rFonts w:cstheme="minorHAnsi"/>
        </w:rPr>
        <w:t xml:space="preserve"> o akreditáciu nových študijných programov</w:t>
      </w:r>
      <w:r w:rsidR="00CF4DCB">
        <w:rPr>
          <w:rFonts w:cstheme="minorHAnsi"/>
        </w:rPr>
        <w:t xml:space="preserve">, ktoré už boli posudzované podľa </w:t>
      </w:r>
      <w:r w:rsidR="00A31EE1">
        <w:rPr>
          <w:rFonts w:cstheme="minorHAnsi"/>
        </w:rPr>
        <w:t xml:space="preserve">týchto </w:t>
      </w:r>
      <w:r w:rsidR="00CF4DCB">
        <w:rPr>
          <w:rFonts w:cstheme="minorHAnsi"/>
        </w:rPr>
        <w:t>európskych pravidiel</w:t>
      </w:r>
      <w:r w:rsidR="00A31EE1">
        <w:rPr>
          <w:rFonts w:cstheme="minorHAnsi"/>
        </w:rPr>
        <w:t xml:space="preserve">. Na tie úspešne akreditované sa budú môcť uchádzači </w:t>
      </w:r>
      <w:r w:rsidR="00A766E8">
        <w:rPr>
          <w:rFonts w:cstheme="minorHAnsi"/>
        </w:rPr>
        <w:t xml:space="preserve">o štúdium už </w:t>
      </w:r>
      <w:r w:rsidR="00A31EE1">
        <w:rPr>
          <w:rFonts w:cstheme="minorHAnsi"/>
        </w:rPr>
        <w:t xml:space="preserve">prihlásiť. </w:t>
      </w:r>
      <w:r w:rsidR="00830CCE">
        <w:rPr>
          <w:rFonts w:cstheme="minorHAnsi"/>
        </w:rPr>
        <w:t xml:space="preserve">Agentúra zdôrazňuje, že návrhy nových študijných programov museli byť podrobené oponentúre odborníkmi </w:t>
      </w:r>
      <w:r w:rsidR="00A766E8">
        <w:rPr>
          <w:rFonts w:cstheme="minorHAnsi"/>
        </w:rPr>
        <w:t xml:space="preserve">aj </w:t>
      </w:r>
      <w:r w:rsidR="00830CCE">
        <w:rPr>
          <w:rFonts w:cstheme="minorHAnsi"/>
        </w:rPr>
        <w:t>z</w:t>
      </w:r>
      <w:r w:rsidR="00A766E8">
        <w:rPr>
          <w:rFonts w:cstheme="minorHAnsi"/>
        </w:rPr>
        <w:t> </w:t>
      </w:r>
      <w:r w:rsidR="00830CCE">
        <w:rPr>
          <w:rFonts w:cstheme="minorHAnsi"/>
        </w:rPr>
        <w:t>praxe</w:t>
      </w:r>
      <w:r w:rsidR="00630F9B" w:rsidRPr="00630F9B">
        <w:rPr>
          <w:rFonts w:cstheme="minorHAnsi"/>
        </w:rPr>
        <w:t xml:space="preserve"> </w:t>
      </w:r>
      <w:r w:rsidR="00630F9B">
        <w:rPr>
          <w:rFonts w:cstheme="minorHAnsi"/>
        </w:rPr>
        <w:t>ešte pred podaním žiadostí o ich akreditáciu</w:t>
      </w:r>
      <w:r w:rsidR="00A766E8">
        <w:rPr>
          <w:rFonts w:cstheme="minorHAnsi"/>
        </w:rPr>
        <w:t>.</w:t>
      </w:r>
      <w:r w:rsidR="00830CCE">
        <w:rPr>
          <w:rFonts w:cstheme="minorHAnsi"/>
        </w:rPr>
        <w:t xml:space="preserve"> </w:t>
      </w:r>
      <w:r w:rsidR="00A766E8">
        <w:rPr>
          <w:rFonts w:cstheme="minorHAnsi"/>
        </w:rPr>
        <w:t>A</w:t>
      </w:r>
      <w:r w:rsidR="00830CCE">
        <w:rPr>
          <w:rFonts w:cstheme="minorHAnsi"/>
        </w:rPr>
        <w:t xml:space="preserve">j napriek tomu bolo 10% žiadostí vysokých škôl o akreditáciu po ich posúdení </w:t>
      </w:r>
      <w:r w:rsidR="00AB3F20">
        <w:rPr>
          <w:rFonts w:cstheme="minorHAnsi"/>
        </w:rPr>
        <w:t xml:space="preserve">externými expertami </w:t>
      </w:r>
      <w:r w:rsidR="00830CCE">
        <w:rPr>
          <w:rFonts w:cstheme="minorHAnsi"/>
        </w:rPr>
        <w:t>agentúr</w:t>
      </w:r>
      <w:r w:rsidR="00AB3F20">
        <w:rPr>
          <w:rFonts w:cstheme="minorHAnsi"/>
        </w:rPr>
        <w:t>y</w:t>
      </w:r>
      <w:r w:rsidR="00830CCE">
        <w:rPr>
          <w:rFonts w:cstheme="minorHAnsi"/>
        </w:rPr>
        <w:t xml:space="preserve"> zamietnutých pre nesplnenie štandardov.  </w:t>
      </w:r>
    </w:p>
    <w:p w14:paraId="72CCFAE9" w14:textId="0A2869D4" w:rsidR="00830CCE" w:rsidRDefault="00CF4DCB" w:rsidP="00966CC2">
      <w:pPr>
        <w:jc w:val="both"/>
        <w:rPr>
          <w:rFonts w:cstheme="minorHAnsi"/>
        </w:rPr>
      </w:pPr>
      <w:r>
        <w:rPr>
          <w:rFonts w:cstheme="minorHAnsi"/>
        </w:rPr>
        <w:t>Súčasne vysoké školy</w:t>
      </w:r>
      <w:r w:rsidR="00830CCE">
        <w:rPr>
          <w:rFonts w:cstheme="minorHAnsi"/>
        </w:rPr>
        <w:t xml:space="preserve"> na základe odporúčaní agentúry </w:t>
      </w:r>
      <w:r>
        <w:rPr>
          <w:rFonts w:cstheme="minorHAnsi"/>
        </w:rPr>
        <w:t xml:space="preserve">zrušili </w:t>
      </w:r>
      <w:r w:rsidR="00966CC2">
        <w:rPr>
          <w:rFonts w:cstheme="minorHAnsi"/>
        </w:rPr>
        <w:t xml:space="preserve">viac ako 1 000 neperspektívnych študijných </w:t>
      </w:r>
      <w:r w:rsidR="0093128F">
        <w:rPr>
          <w:rFonts w:cstheme="minorHAnsi"/>
        </w:rPr>
        <w:t>programov</w:t>
      </w:r>
      <w:r w:rsidR="00966CC2">
        <w:rPr>
          <w:rFonts w:cstheme="minorHAnsi"/>
        </w:rPr>
        <w:t>. Tento proces prebehol v </w:t>
      </w:r>
      <w:r w:rsidR="00830CCE">
        <w:rPr>
          <w:rFonts w:cstheme="minorHAnsi"/>
        </w:rPr>
        <w:t xml:space="preserve">úzkej </w:t>
      </w:r>
      <w:r w:rsidR="00966CC2">
        <w:rPr>
          <w:rFonts w:cstheme="minorHAnsi"/>
        </w:rPr>
        <w:t>spolupráci so slovenskými vysokými školami a </w:t>
      </w:r>
      <w:r w:rsidR="00AB3F20">
        <w:rPr>
          <w:rFonts w:cstheme="minorHAnsi"/>
        </w:rPr>
        <w:t xml:space="preserve">prinesie to </w:t>
      </w:r>
      <w:r w:rsidR="00966CC2">
        <w:rPr>
          <w:rFonts w:cstheme="minorHAnsi"/>
        </w:rPr>
        <w:t xml:space="preserve">študentom väčšiu kvalitu a odbornosť. </w:t>
      </w:r>
    </w:p>
    <w:p w14:paraId="69515DFE" w14:textId="341FAC82" w:rsidR="00B9717D" w:rsidRDefault="00966CC2" w:rsidP="00966CC2">
      <w:pPr>
        <w:jc w:val="both"/>
        <w:rPr>
          <w:rFonts w:cstheme="minorHAnsi"/>
        </w:rPr>
      </w:pPr>
      <w:r>
        <w:rPr>
          <w:rFonts w:cstheme="minorHAnsi"/>
        </w:rPr>
        <w:t>Slovenská akreditačná agentúra</w:t>
      </w:r>
      <w:r w:rsidR="0093128F">
        <w:rPr>
          <w:rFonts w:cstheme="minorHAnsi"/>
        </w:rPr>
        <w:t xml:space="preserve"> pre vysoké školstvo</w:t>
      </w:r>
      <w:r>
        <w:rPr>
          <w:rFonts w:cstheme="minorHAnsi"/>
        </w:rPr>
        <w:t xml:space="preserve"> </w:t>
      </w:r>
      <w:r w:rsidR="00B9717D">
        <w:rPr>
          <w:rFonts w:cstheme="minorHAnsi"/>
        </w:rPr>
        <w:t xml:space="preserve">sa </w:t>
      </w:r>
      <w:r w:rsidR="00830CCE">
        <w:rPr>
          <w:rFonts w:cstheme="minorHAnsi"/>
        </w:rPr>
        <w:t xml:space="preserve">aktuálne </w:t>
      </w:r>
      <w:r w:rsidR="00B9717D">
        <w:rPr>
          <w:rFonts w:cstheme="minorHAnsi"/>
        </w:rPr>
        <w:t xml:space="preserve">podrobuje medzinárodnému posúdeniu </w:t>
      </w:r>
      <w:r w:rsidR="008031A1">
        <w:rPr>
          <w:rFonts w:cstheme="minorHAnsi"/>
        </w:rPr>
        <w:t>súladu svojich postupov s </w:t>
      </w:r>
      <w:r w:rsidR="00A766E8">
        <w:rPr>
          <w:rFonts w:cstheme="minorHAnsi"/>
          <w:shd w:val="clear" w:color="auto" w:fill="FFFFFF"/>
        </w:rPr>
        <w:t>E</w:t>
      </w:r>
      <w:r w:rsidR="00830CCE" w:rsidRPr="00A766E8">
        <w:rPr>
          <w:rFonts w:cstheme="minorHAnsi"/>
          <w:shd w:val="clear" w:color="auto" w:fill="FFFFFF"/>
        </w:rPr>
        <w:t>urópskymi štandardmi a usmernen</w:t>
      </w:r>
      <w:r w:rsidR="00830CCE" w:rsidRPr="00A766E8">
        <w:rPr>
          <w:rFonts w:cstheme="minorHAnsi"/>
        </w:rPr>
        <w:t>iami</w:t>
      </w:r>
      <w:r w:rsidR="00830CCE">
        <w:rPr>
          <w:rFonts w:cstheme="minorHAnsi"/>
        </w:rPr>
        <w:t xml:space="preserve"> (ESG 2015) príslušnými </w:t>
      </w:r>
      <w:r w:rsidR="008031A1">
        <w:rPr>
          <w:rFonts w:cstheme="minorHAnsi"/>
        </w:rPr>
        <w:t xml:space="preserve">európskymi autoritami. Ak </w:t>
      </w:r>
      <w:r w:rsidR="00830CCE">
        <w:rPr>
          <w:rFonts w:cstheme="minorHAnsi"/>
        </w:rPr>
        <w:t xml:space="preserve">agentúra </w:t>
      </w:r>
      <w:r w:rsidR="008031A1">
        <w:rPr>
          <w:rFonts w:cstheme="minorHAnsi"/>
        </w:rPr>
        <w:t xml:space="preserve">uspeje, stane sa </w:t>
      </w:r>
      <w:r>
        <w:t>člen</w:t>
      </w:r>
      <w:r w:rsidR="008031A1">
        <w:t>om</w:t>
      </w:r>
      <w:r>
        <w:t xml:space="preserve"> Európskej asociácie pre zabezpečovanie kvality vysokoškolského vzdelávania (ENQA) a</w:t>
      </w:r>
      <w:r w:rsidR="00630F9B">
        <w:t> bude zapísaná</w:t>
      </w:r>
      <w:r>
        <w:t xml:space="preserve"> do Európskeho registra zabezpečovania kvality vysokoškolského vzdelávania (EQAR)</w:t>
      </w:r>
      <w:r w:rsidR="00B9717D">
        <w:rPr>
          <w:rFonts w:cstheme="minorHAnsi"/>
        </w:rPr>
        <w:t xml:space="preserve">. </w:t>
      </w:r>
      <w:r w:rsidR="008031A1">
        <w:rPr>
          <w:rFonts w:cstheme="minorHAnsi"/>
        </w:rPr>
        <w:t>Plnému členstvu predchodkyne</w:t>
      </w:r>
      <w:r w:rsidR="00B9717D">
        <w:rPr>
          <w:rFonts w:cstheme="minorHAnsi"/>
        </w:rPr>
        <w:t xml:space="preserve"> </w:t>
      </w:r>
      <w:r w:rsidR="00630F9B">
        <w:rPr>
          <w:rFonts w:cstheme="minorHAnsi"/>
        </w:rPr>
        <w:t xml:space="preserve">agentúry </w:t>
      </w:r>
      <w:r w:rsidR="00B9717D">
        <w:rPr>
          <w:rFonts w:cstheme="minorHAnsi"/>
        </w:rPr>
        <w:t>- Akreditačnej komisi</w:t>
      </w:r>
      <w:r w:rsidR="008031A1">
        <w:rPr>
          <w:rFonts w:cstheme="minorHAnsi"/>
        </w:rPr>
        <w:t>i</w:t>
      </w:r>
      <w:r w:rsidR="00820E59">
        <w:rPr>
          <w:rFonts w:cstheme="minorHAnsi"/>
        </w:rPr>
        <w:t xml:space="preserve">, poradnému orgánu </w:t>
      </w:r>
      <w:r w:rsidR="00630F9B">
        <w:rPr>
          <w:rFonts w:cstheme="minorHAnsi"/>
        </w:rPr>
        <w:t xml:space="preserve">vlády </w:t>
      </w:r>
      <w:r w:rsidR="00820E59">
        <w:rPr>
          <w:rFonts w:cstheme="minorHAnsi"/>
        </w:rPr>
        <w:t>SR</w:t>
      </w:r>
      <w:r w:rsidR="00B9717D">
        <w:rPr>
          <w:rFonts w:cstheme="minorHAnsi"/>
        </w:rPr>
        <w:t xml:space="preserve"> bránil</w:t>
      </w:r>
      <w:r w:rsidR="00A53E72">
        <w:rPr>
          <w:rFonts w:cstheme="minorHAnsi"/>
        </w:rPr>
        <w:t xml:space="preserve">o naplnenie požiadavky na nezávislosť </w:t>
      </w:r>
      <w:r w:rsidR="00630F9B">
        <w:rPr>
          <w:rFonts w:cstheme="minorHAnsi"/>
        </w:rPr>
        <w:t xml:space="preserve">od </w:t>
      </w:r>
      <w:r w:rsidR="00820E59">
        <w:rPr>
          <w:rFonts w:cstheme="minorHAnsi"/>
        </w:rPr>
        <w:t xml:space="preserve">politickej moci. </w:t>
      </w:r>
    </w:p>
    <w:p w14:paraId="1383FFB4" w14:textId="4066EF31" w:rsidR="00966CC2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t>Zástupcovia Slovenskej akreditačn</w:t>
      </w:r>
      <w:r w:rsidR="0093128F">
        <w:rPr>
          <w:rFonts w:cstheme="minorHAnsi"/>
        </w:rPr>
        <w:t>ej</w:t>
      </w:r>
      <w:r>
        <w:rPr>
          <w:rFonts w:cstheme="minorHAnsi"/>
        </w:rPr>
        <w:t xml:space="preserve"> </w:t>
      </w:r>
      <w:r w:rsidR="0093128F">
        <w:rPr>
          <w:rFonts w:cstheme="minorHAnsi"/>
        </w:rPr>
        <w:t xml:space="preserve">agentúry </w:t>
      </w:r>
      <w:r>
        <w:rPr>
          <w:rFonts w:cstheme="minorHAnsi"/>
        </w:rPr>
        <w:t xml:space="preserve">chcú s ministrom školstva prerokovať aj pôsobenie </w:t>
      </w:r>
      <w:proofErr w:type="spellStart"/>
      <w:r w:rsidRPr="00B15B3A">
        <w:rPr>
          <w:rFonts w:cstheme="minorHAnsi"/>
        </w:rPr>
        <w:t>Bálint</w:t>
      </w:r>
      <w:r>
        <w:rPr>
          <w:rFonts w:cstheme="minorHAnsi"/>
        </w:rPr>
        <w:t>a</w:t>
      </w:r>
      <w:proofErr w:type="spellEnd"/>
      <w:r w:rsidRPr="00B15B3A">
        <w:rPr>
          <w:rFonts w:cstheme="minorHAnsi"/>
        </w:rPr>
        <w:t xml:space="preserve"> Lovász</w:t>
      </w:r>
      <w:r>
        <w:rPr>
          <w:rFonts w:cstheme="minorHAnsi"/>
        </w:rPr>
        <w:t xml:space="preserve">a v štruktúrach agentúry. Napriek tomu, že je už </w:t>
      </w:r>
      <w:r w:rsidR="00767E68">
        <w:rPr>
          <w:rFonts w:cstheme="minorHAnsi"/>
        </w:rPr>
        <w:t xml:space="preserve">bezmála 3 roky </w:t>
      </w:r>
      <w:r>
        <w:rPr>
          <w:rFonts w:cstheme="minorHAnsi"/>
        </w:rPr>
        <w:t xml:space="preserve">členom </w:t>
      </w:r>
      <w:r w:rsidR="00767E68">
        <w:rPr>
          <w:rFonts w:cstheme="minorHAnsi"/>
        </w:rPr>
        <w:t xml:space="preserve">výkonnej rady </w:t>
      </w:r>
      <w:r>
        <w:rPr>
          <w:rFonts w:cstheme="minorHAnsi"/>
        </w:rPr>
        <w:t>agentúry</w:t>
      </w:r>
      <w:r w:rsidR="00AB3F20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="008031A1">
        <w:rPr>
          <w:rFonts w:cstheme="minorHAnsi"/>
        </w:rPr>
        <w:t>podieľa sa na prakticky všetkých rozhodnutiach, začal</w:t>
      </w:r>
      <w:r>
        <w:rPr>
          <w:rFonts w:cstheme="minorHAnsi"/>
        </w:rPr>
        <w:t xml:space="preserve"> aktívne spochybň</w:t>
      </w:r>
      <w:r w:rsidR="008031A1">
        <w:rPr>
          <w:rFonts w:cstheme="minorHAnsi"/>
        </w:rPr>
        <w:t>ovať</w:t>
      </w:r>
      <w:r w:rsidR="00767E68">
        <w:rPr>
          <w:rFonts w:cstheme="minorHAnsi"/>
        </w:rPr>
        <w:t xml:space="preserve"> </w:t>
      </w:r>
      <w:r>
        <w:rPr>
          <w:rFonts w:cstheme="minorHAnsi"/>
        </w:rPr>
        <w:t>jej doterajšie pôsobenie</w:t>
      </w:r>
      <w:r w:rsidR="008031A1">
        <w:rPr>
          <w:rFonts w:cstheme="minorHAnsi"/>
        </w:rPr>
        <w:t xml:space="preserve"> až teraz</w:t>
      </w:r>
      <w:r>
        <w:rPr>
          <w:rFonts w:cstheme="minorHAnsi"/>
        </w:rPr>
        <w:t>. Tým</w:t>
      </w:r>
      <w:r w:rsidR="00767E68">
        <w:rPr>
          <w:rFonts w:cstheme="minorHAnsi"/>
        </w:rPr>
        <w:t>to</w:t>
      </w:r>
      <w:r>
        <w:rPr>
          <w:rFonts w:cstheme="minorHAnsi"/>
        </w:rPr>
        <w:t xml:space="preserve"> buď odmieta prebrať svoju časť zodpovednosti za prácu tejto agentúry, alebo sa svojou kritikou iba účelovo snaží vytvoriť priestor na politizáciu </w:t>
      </w:r>
      <w:r>
        <w:rPr>
          <w:rFonts w:cstheme="minorHAnsi"/>
          <w:shd w:val="clear" w:color="auto" w:fill="FFFFFF"/>
        </w:rPr>
        <w:t xml:space="preserve">agentúry. </w:t>
      </w:r>
    </w:p>
    <w:p w14:paraId="49F5502A" w14:textId="77777777" w:rsidR="00966CC2" w:rsidRDefault="00966CC2" w:rsidP="00966CC2">
      <w:pPr>
        <w:spacing w:after="0"/>
        <w:jc w:val="both"/>
        <w:rPr>
          <w:rFonts w:cstheme="minorHAnsi"/>
          <w:shd w:val="clear" w:color="auto" w:fill="FFFFFF"/>
        </w:rPr>
      </w:pPr>
    </w:p>
    <w:p w14:paraId="2922CFBE" w14:textId="7FB6FD72" w:rsidR="00966CC2" w:rsidRPr="00966CC2" w:rsidRDefault="00966CC2" w:rsidP="00966CC2">
      <w:pPr>
        <w:rPr>
          <w:rFonts w:cstheme="minorHAnsi"/>
        </w:rPr>
      </w:pPr>
      <w:r>
        <w:rPr>
          <w:rFonts w:cstheme="minorHAnsi"/>
          <w:b/>
          <w:bCs/>
        </w:rPr>
        <w:t xml:space="preserve">Kontakt pre médiá: </w:t>
      </w:r>
      <w:r>
        <w:rPr>
          <w:rFonts w:cstheme="minorHAnsi"/>
        </w:rPr>
        <w:t xml:space="preserve">Zlata Petrusová, </w:t>
      </w:r>
      <w:proofErr w:type="spellStart"/>
      <w:r>
        <w:rPr>
          <w:rFonts w:cstheme="minorHAnsi"/>
        </w:rPr>
        <w:t>zlata.petrusova</w:t>
      </w:r>
      <w:proofErr w:type="spellEnd"/>
      <w:r>
        <w:rPr>
          <w:rFonts w:cstheme="minorHAnsi"/>
        </w:rPr>
        <w:t xml:space="preserve"> [at] saavs.sk; t. č.: 0948/988 265</w:t>
      </w:r>
    </w:p>
    <w:p w14:paraId="37887BBF" w14:textId="77777777" w:rsidR="00966CC2" w:rsidRPr="00B15B3A" w:rsidRDefault="00966CC2" w:rsidP="00966CC2">
      <w:pPr>
        <w:jc w:val="both"/>
        <w:rPr>
          <w:rFonts w:cstheme="minorHAnsi"/>
        </w:rPr>
      </w:pPr>
    </w:p>
    <w:p w14:paraId="2EF99969" w14:textId="2A25E930" w:rsidR="00DC235D" w:rsidRPr="00966CC2" w:rsidRDefault="00966CC2" w:rsidP="00966CC2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DC235D" w:rsidRPr="00966CC2" w:rsidSect="009F6189">
      <w:headerReference w:type="default" r:id="rId7"/>
      <w:footerReference w:type="default" r:id="rId8"/>
      <w:pgSz w:w="11906" w:h="16838"/>
      <w:pgMar w:top="1560" w:right="1417" w:bottom="1417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041C" w14:textId="77777777" w:rsidR="001B658E" w:rsidRDefault="001B658E" w:rsidP="00153209">
      <w:pPr>
        <w:spacing w:after="0" w:line="240" w:lineRule="auto"/>
      </w:pPr>
      <w:r>
        <w:separator/>
      </w:r>
    </w:p>
  </w:endnote>
  <w:endnote w:type="continuationSeparator" w:id="0">
    <w:p w14:paraId="08B4C3F0" w14:textId="77777777" w:rsidR="001B658E" w:rsidRDefault="001B658E" w:rsidP="0015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3F8A" w14:textId="48780500" w:rsidR="005F5C13" w:rsidRPr="00D40910" w:rsidRDefault="00D52BE5" w:rsidP="00F8224F">
    <w:pPr>
      <w:pStyle w:val="Normlnywebov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  <w:color w:val="0036A4"/>
        <w:sz w:val="22"/>
        <w:szCs w:val="22"/>
      </w:rPr>
    </w:pPr>
    <w:r w:rsidRPr="00D52BE5">
      <w:rPr>
        <w:rFonts w:asciiTheme="minorHAnsi" w:hAnsiTheme="minorHAnsi" w:cstheme="minorHAnsi"/>
        <w:color w:val="0036A4"/>
        <w:sz w:val="22"/>
        <w:szCs w:val="22"/>
        <w:shd w:val="clear" w:color="auto" w:fill="FFFFFF"/>
      </w:rPr>
      <w:t>Slovenská akreditačná agentúra pre vysoké školstvo</w:t>
    </w:r>
    <w:r w:rsidRPr="00D40910">
      <w:rPr>
        <w:rFonts w:asciiTheme="minorHAnsi" w:hAnsiTheme="minorHAnsi" w:cstheme="minorHAnsi"/>
        <w:color w:val="0036A4"/>
        <w:sz w:val="22"/>
        <w:szCs w:val="22"/>
        <w:shd w:val="clear" w:color="auto" w:fill="FFFFFF"/>
      </w:rPr>
      <w:t xml:space="preserve"> </w:t>
    </w:r>
    <w:r w:rsidRPr="00D40910">
      <w:rPr>
        <w:rFonts w:asciiTheme="minorHAnsi" w:hAnsiTheme="minorHAnsi" w:cstheme="minorHAnsi"/>
        <w:color w:val="0036A4"/>
        <w:sz w:val="22"/>
        <w:szCs w:val="22"/>
        <w:shd w:val="clear" w:color="auto" w:fill="FFFFFF"/>
      </w:rPr>
      <w:sym w:font="Symbol" w:char="F0E7"/>
    </w:r>
    <w:r w:rsidRPr="00D40910">
      <w:rPr>
        <w:rFonts w:asciiTheme="minorHAnsi" w:hAnsiTheme="minorHAnsi" w:cstheme="minorHAnsi"/>
        <w:color w:val="0036A4"/>
        <w:sz w:val="22"/>
        <w:szCs w:val="22"/>
        <w:shd w:val="clear" w:color="auto" w:fill="FFFFFF"/>
      </w:rPr>
      <w:t xml:space="preserve"> </w:t>
    </w:r>
    <w:r w:rsidR="00D40910" w:rsidRPr="00D40910">
      <w:rPr>
        <w:rFonts w:asciiTheme="minorHAnsi" w:hAnsiTheme="minorHAnsi" w:cstheme="minorHAnsi"/>
        <w:color w:val="0036A4"/>
        <w:sz w:val="22"/>
        <w:szCs w:val="22"/>
      </w:rPr>
      <w:t xml:space="preserve">Nám. slobody 6943/11, </w:t>
    </w:r>
    <w:r w:rsidR="005F5C13" w:rsidRPr="005F5C13">
      <w:rPr>
        <w:rFonts w:asciiTheme="minorHAnsi" w:hAnsiTheme="minorHAnsi" w:cstheme="minorHAnsi"/>
        <w:color w:val="0036A4"/>
        <w:sz w:val="22"/>
        <w:szCs w:val="22"/>
        <w:shd w:val="clear" w:color="auto" w:fill="FFFFFF"/>
      </w:rPr>
      <w:t>811 06 Bratislava</w:t>
    </w:r>
  </w:p>
  <w:p w14:paraId="3E05875F" w14:textId="75270A0C" w:rsidR="00D40910" w:rsidRPr="005F5C13" w:rsidRDefault="00D40910" w:rsidP="00F8224F">
    <w:pPr>
      <w:spacing w:after="0" w:line="240" w:lineRule="auto"/>
      <w:rPr>
        <w:rFonts w:eastAsia="Times New Roman" w:cstheme="minorHAnsi"/>
        <w:color w:val="0036A4"/>
        <w:shd w:val="clear" w:color="auto" w:fill="FFFFFF"/>
        <w:lang w:eastAsia="sk-SK"/>
      </w:rPr>
    </w:pPr>
    <w:r w:rsidRPr="00D40910">
      <w:rPr>
        <w:rFonts w:eastAsia="Times New Roman" w:cstheme="minorHAnsi"/>
        <w:color w:val="0036A4"/>
        <w:shd w:val="clear" w:color="auto" w:fill="FFFFFF"/>
        <w:lang w:eastAsia="sk-SK"/>
      </w:rPr>
      <w:t xml:space="preserve">saavs.sk  </w:t>
    </w:r>
    <w:r w:rsidRPr="00D40910">
      <w:rPr>
        <w:rFonts w:eastAsia="Times New Roman" w:cstheme="minorHAnsi"/>
        <w:color w:val="0036A4"/>
        <w:shd w:val="clear" w:color="auto" w:fill="FFFFFF"/>
        <w:lang w:eastAsia="sk-SK"/>
      </w:rPr>
      <w:sym w:font="Symbol" w:char="F0E7"/>
    </w:r>
    <w:r w:rsidRPr="00D40910">
      <w:rPr>
        <w:rFonts w:eastAsia="Times New Roman" w:cstheme="minorHAnsi"/>
        <w:color w:val="0036A4"/>
        <w:shd w:val="clear" w:color="auto" w:fill="FFFFFF"/>
        <w:lang w:eastAsia="sk-SK"/>
      </w:rPr>
      <w:t>info@saavs.sk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BDF" w14:textId="77777777" w:rsidR="001B658E" w:rsidRDefault="001B658E" w:rsidP="00153209">
      <w:pPr>
        <w:spacing w:after="0" w:line="240" w:lineRule="auto"/>
      </w:pPr>
      <w:r>
        <w:separator/>
      </w:r>
    </w:p>
  </w:footnote>
  <w:footnote w:type="continuationSeparator" w:id="0">
    <w:p w14:paraId="21B93AB9" w14:textId="77777777" w:rsidR="001B658E" w:rsidRDefault="001B658E" w:rsidP="0015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70A" w14:textId="2F58BC92" w:rsidR="00153209" w:rsidRDefault="00153209">
    <w:pPr>
      <w:pStyle w:val="Hlavika"/>
    </w:pPr>
    <w:r w:rsidRPr="00DC3F11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A470AEC" wp14:editId="479CA7FD">
          <wp:simplePos x="0" y="0"/>
          <wp:positionH relativeFrom="column">
            <wp:posOffset>-127000</wp:posOffset>
          </wp:positionH>
          <wp:positionV relativeFrom="paragraph">
            <wp:posOffset>-95967</wp:posOffset>
          </wp:positionV>
          <wp:extent cx="2720622" cy="42141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44"/>
                  <a:stretch>
                    <a:fillRect/>
                  </a:stretch>
                </pic:blipFill>
                <pic:spPr bwMode="auto">
                  <a:xfrm>
                    <a:off x="0" y="0"/>
                    <a:ext cx="2720622" cy="42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3E"/>
    <w:rsid w:val="000B62F4"/>
    <w:rsid w:val="00132AAA"/>
    <w:rsid w:val="00153209"/>
    <w:rsid w:val="001B658E"/>
    <w:rsid w:val="001F636B"/>
    <w:rsid w:val="0030582C"/>
    <w:rsid w:val="00305EF9"/>
    <w:rsid w:val="00317B48"/>
    <w:rsid w:val="00327CFA"/>
    <w:rsid w:val="00353F91"/>
    <w:rsid w:val="003647EF"/>
    <w:rsid w:val="00384048"/>
    <w:rsid w:val="003D2DF4"/>
    <w:rsid w:val="003D3A07"/>
    <w:rsid w:val="00434410"/>
    <w:rsid w:val="0059043E"/>
    <w:rsid w:val="005B378B"/>
    <w:rsid w:val="005E689A"/>
    <w:rsid w:val="005F5C13"/>
    <w:rsid w:val="00630F9B"/>
    <w:rsid w:val="0063184D"/>
    <w:rsid w:val="00632D2C"/>
    <w:rsid w:val="0065316A"/>
    <w:rsid w:val="00717691"/>
    <w:rsid w:val="007467B5"/>
    <w:rsid w:val="007510F1"/>
    <w:rsid w:val="00767E68"/>
    <w:rsid w:val="007717AE"/>
    <w:rsid w:val="007A21B5"/>
    <w:rsid w:val="007E52F0"/>
    <w:rsid w:val="008031A1"/>
    <w:rsid w:val="00820214"/>
    <w:rsid w:val="00820E59"/>
    <w:rsid w:val="00830CCE"/>
    <w:rsid w:val="0090363E"/>
    <w:rsid w:val="00905E4A"/>
    <w:rsid w:val="009128E0"/>
    <w:rsid w:val="0093128F"/>
    <w:rsid w:val="00931F14"/>
    <w:rsid w:val="00966CC2"/>
    <w:rsid w:val="009C1B1C"/>
    <w:rsid w:val="009F6189"/>
    <w:rsid w:val="00A31EE1"/>
    <w:rsid w:val="00A52A1B"/>
    <w:rsid w:val="00A53E72"/>
    <w:rsid w:val="00A720F1"/>
    <w:rsid w:val="00A72920"/>
    <w:rsid w:val="00A764FF"/>
    <w:rsid w:val="00A766E8"/>
    <w:rsid w:val="00AB3F20"/>
    <w:rsid w:val="00AE78AA"/>
    <w:rsid w:val="00B269F1"/>
    <w:rsid w:val="00B64531"/>
    <w:rsid w:val="00B9717D"/>
    <w:rsid w:val="00BD4718"/>
    <w:rsid w:val="00BD781F"/>
    <w:rsid w:val="00C4348C"/>
    <w:rsid w:val="00CF4DCB"/>
    <w:rsid w:val="00D40910"/>
    <w:rsid w:val="00D52BE5"/>
    <w:rsid w:val="00D62BB6"/>
    <w:rsid w:val="00DC235D"/>
    <w:rsid w:val="00E075D9"/>
    <w:rsid w:val="00E329F1"/>
    <w:rsid w:val="00E53732"/>
    <w:rsid w:val="00EF7F6C"/>
    <w:rsid w:val="00F1469D"/>
    <w:rsid w:val="00F174DA"/>
    <w:rsid w:val="00F20DC2"/>
    <w:rsid w:val="00F21600"/>
    <w:rsid w:val="00F308AC"/>
    <w:rsid w:val="00F46B0E"/>
    <w:rsid w:val="00F55D14"/>
    <w:rsid w:val="00F8224F"/>
    <w:rsid w:val="00F85C5D"/>
    <w:rsid w:val="00FB0981"/>
    <w:rsid w:val="00FC0BAC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819"/>
  <w15:docId w15:val="{981CFE3D-0A3D-48FD-966D-A342861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B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51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10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1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1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10F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510F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5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209"/>
  </w:style>
  <w:style w:type="paragraph" w:styleId="Pta">
    <w:name w:val="footer"/>
    <w:basedOn w:val="Normlny"/>
    <w:link w:val="PtaChar"/>
    <w:uiPriority w:val="99"/>
    <w:unhideWhenUsed/>
    <w:rsid w:val="0015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209"/>
  </w:style>
  <w:style w:type="paragraph" w:styleId="Normlnywebov">
    <w:name w:val="Normal (Web)"/>
    <w:basedOn w:val="Normlny"/>
    <w:uiPriority w:val="99"/>
    <w:unhideWhenUsed/>
    <w:rsid w:val="00D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5815C-E8EB-6343-BD94-13F97C1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Zlata Petrusová</cp:lastModifiedBy>
  <cp:revision>2</cp:revision>
  <dcterms:created xsi:type="dcterms:W3CDTF">2022-03-10T07:32:00Z</dcterms:created>
  <dcterms:modified xsi:type="dcterms:W3CDTF">2022-03-10T07:32:00Z</dcterms:modified>
</cp:coreProperties>
</file>